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0" w:lineRule="exact"/>
        <w:ind w:left="0" w:leftChars="0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</w:p>
    <w:p>
      <w:pPr>
        <w:pStyle w:val="2"/>
        <w:spacing w:line="410" w:lineRule="exact"/>
        <w:ind w:left="0" w:leftChars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附件2：会议报名登记表</w:t>
      </w:r>
    </w:p>
    <w:p>
      <w:pPr>
        <w:pStyle w:val="2"/>
        <w:spacing w:line="410" w:lineRule="exact"/>
        <w:ind w:left="0" w:leftChars="0"/>
        <w:rPr>
          <w:rFonts w:hint="eastAsia" w:ascii="宋体" w:hAnsi="宋体"/>
          <w:b/>
          <w:sz w:val="28"/>
          <w:szCs w:val="28"/>
        </w:rPr>
      </w:pPr>
    </w:p>
    <w:p>
      <w:pPr>
        <w:jc w:val="center"/>
      </w:pPr>
      <w:r>
        <w:rPr>
          <w:rFonts w:hint="eastAsia" w:ascii="宋体" w:hAnsi="宋体" w:cs="黑体"/>
          <w:b/>
          <w:bCs/>
          <w:sz w:val="24"/>
          <w:szCs w:val="24"/>
        </w:rPr>
        <w:t>“2018中国税法论坛”参会回执</w:t>
      </w:r>
      <w:r>
        <w:t> </w:t>
      </w:r>
    </w:p>
    <w:p>
      <w:pPr>
        <w:jc w:val="center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540"/>
        <w:gridCol w:w="1315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2947" w:type="dxa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职务/职称</w:t>
            </w:r>
          </w:p>
        </w:tc>
        <w:tc>
          <w:tcPr>
            <w:tcW w:w="2947" w:type="dxa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24"/>
                <w:szCs w:val="24"/>
              </w:rPr>
              <w:t>固话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  <w:tc>
          <w:tcPr>
            <w:tcW w:w="1315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947" w:type="dxa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680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680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论文题目</w:t>
            </w:r>
          </w:p>
        </w:tc>
        <w:tc>
          <w:tcPr>
            <w:tcW w:w="680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</w:pPr>
          </w:p>
        </w:tc>
      </w:tr>
    </w:tbl>
    <w:p>
      <w:pPr>
        <w:jc w:val="center"/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请最迟在2018年12月10日之前将参会回执（可复制或自行编辑）以电子邮件方式发送：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"mailto:taxlawyer2015@126.com。"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taxlawyer2015@126.com。</w:t>
      </w:r>
      <w:r>
        <w:rPr>
          <w:rFonts w:hint="eastAsia"/>
          <w:sz w:val="24"/>
          <w:szCs w:val="2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31C3F"/>
    <w:rsid w:val="2FA31C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2018-11-22T02:47:00Z</dcterms:created>
  <dc:creator>Ann</dc:creator>
  <cp:lastModifiedBy>Ann</cp:lastModifiedBy>
  <dcterms:modified xsi:type="dcterms:W3CDTF">2018-11-22T02:48:16Z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